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B303A6" w:rsidRPr="00251D01" w:rsidRDefault="00B303A6" w:rsidP="00B30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школьного библиотекаря</w:t>
      </w:r>
    </w:p>
    <w:p w:rsidR="00B303A6" w:rsidRPr="00251D01" w:rsidRDefault="00B303A6" w:rsidP="00B3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B303A6" w:rsidRPr="00251D01" w:rsidRDefault="00B303A6" w:rsidP="00B30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072" w:type="dxa"/>
        <w:tblInd w:w="5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</w:tblGrid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инновационного педагогического опыта.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Качество информационно-библиотечной среды, ее развивающий потенциал</w:t>
            </w:r>
            <w:r w:rsidRPr="00251D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Динамика читательской</w:t>
            </w:r>
            <w:r w:rsidRPr="00251D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компетентности и</w:t>
            </w:r>
            <w:r w:rsidRPr="00251D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активности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Результаты реализация программ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 внеурочной деятельности по формированию предметных,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и личностных качеств обучающихся.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 воспитательной работы с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авторских программ, методических пособий, разработок.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семинарах, секциях; проведение открытых уроков, мастер-классов, мероприятий.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очные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, заочные).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благодарности.</w:t>
            </w:r>
          </w:p>
        </w:tc>
      </w:tr>
      <w:tr w:rsidR="00B303A6" w:rsidRPr="00251D01" w:rsidTr="00251D01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B303A6" w:rsidRPr="00251D01" w:rsidRDefault="00B303A6" w:rsidP="00B303A6">
      <w:pPr>
        <w:rPr>
          <w:sz w:val="24"/>
          <w:szCs w:val="24"/>
          <w:lang w:val="en-US"/>
        </w:rPr>
      </w:pPr>
    </w:p>
    <w:p w:rsidR="00B20816" w:rsidRPr="00251D01" w:rsidRDefault="00B2081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Default="00B303A6">
      <w:pPr>
        <w:rPr>
          <w:sz w:val="24"/>
          <w:szCs w:val="24"/>
        </w:rPr>
      </w:pPr>
    </w:p>
    <w:p w:rsidR="00251D01" w:rsidRPr="00251D01" w:rsidRDefault="00251D01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инструктора по труду </w:t>
      </w:r>
    </w:p>
    <w:p w:rsidR="00B303A6" w:rsidRPr="00251D01" w:rsidRDefault="00B303A6" w:rsidP="00B3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B303A6" w:rsidRPr="00251D01" w:rsidRDefault="00B303A6" w:rsidP="00B30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80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9165"/>
      </w:tblGrid>
      <w:tr w:rsidR="00B303A6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65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303A6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5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оснащению мастерских оборудованием, техническими средствами, инструментами и материалами, работа по  их рациональному использованию.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выполнения обучающимися, воспитанниками требований охраны труда и пожарной безопасности. Обеспечение охраны жизни и здоровья обучающихся, воспитанников во время образовательного процесса.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методов развития мастерства, современных педагогических технологий продуктивного, дифференцированного, развивающего обучения. Применение в работе  навыков  работы с персональным компьютером, электронной почтой и браузерами, мультимедийным оборудованием.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учащимися,</w:t>
            </w:r>
            <w:r w:rsidRPr="00251D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расширяющей знания обучающихся, воспитанников о труде и его видах, используя современные знания о труде, образовательных и производственных технологиях.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профильного обучения.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к образованию. Наличие системы формирования социально-трудовых компетенций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Мониторинг уровня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социально-трудовых компетенций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участия в организации внеурочной деятельности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 общественно полезного и производительного труда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16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B303A6" w:rsidRPr="00251D01" w:rsidRDefault="00B303A6" w:rsidP="00B303A6">
      <w:pPr>
        <w:jc w:val="both"/>
        <w:rPr>
          <w:rFonts w:ascii="Times New Roman" w:hAnsi="Times New Roman"/>
          <w:sz w:val="24"/>
          <w:szCs w:val="24"/>
        </w:rPr>
      </w:pPr>
    </w:p>
    <w:p w:rsidR="00B303A6" w:rsidRPr="00251D01" w:rsidRDefault="00B303A6" w:rsidP="00B303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B303A6" w:rsidRDefault="00B303A6" w:rsidP="00B303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547CD2" w:rsidRPr="00251D01" w:rsidRDefault="00547CD2" w:rsidP="00B303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B303A6" w:rsidRPr="006823B1" w:rsidRDefault="00B303A6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6823B1" w:rsidRDefault="00B303A6" w:rsidP="006823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01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 образовательных учреждений для детей с ОВЗ</w:t>
      </w:r>
    </w:p>
    <w:tbl>
      <w:tblPr>
        <w:tblW w:w="98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9169"/>
      </w:tblGrid>
      <w:tr w:rsidR="00E16985" w:rsidRPr="00251D01" w:rsidTr="006823B1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6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16985" w:rsidRPr="00251D01" w:rsidTr="006823B1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представление собственного инновационного педагогического опыта 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Реализация: программ углубленного изучения предмета, профильного обучения</w:t>
            </w:r>
          </w:p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адаптированных и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развивающих программ в обучении и воспитании детей с ОВЗ с учётом психофизических особенностей (для школ с 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вид).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проектно-исследовательской или опытно-экспериментальной деятельности в т.ч.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внедрению современных коррекционных образовательных технологий в обучении и воспитании  детей с ОВЗ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ЕГЭ</w:t>
            </w:r>
          </w:p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положительных показателей качественной и абсолютной успеваемости  обучающихся (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вид). Стабильные показатели социальной адаптации обучающихся  (поступление в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трудоустройств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VII-VIII вида )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ГИА</w:t>
            </w:r>
          </w:p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положительных показателей качественной и абсолютной успеваемости  обучающихся (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положительной динамики  развития познавательной сферы обучающихся (VII-VIII вид)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по итогам внешнего мониторинга (по итогам школьного мониторинга для (VII-VIII вид)). Качество знаний обучающихся по результатам независимого регионального и муниципального тестирования для (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результаты в качестве классного руководителя  в т.ч.  динамика уровня воспитанности по мониторингу ОУ, повышение доли  воспитанников, занимающихся  в кружках, секциях  и др. организациях дополнительного образования, работа с детьми «с группой риска»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участия обучающихся во Всероссийской предметной олимпиаде - заочные олимпиады, открытые конкурсы; конференции; выставки; турниры; неофициальные соревнования  (с I-VI видов) </w:t>
            </w:r>
          </w:p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.  Наличие обучающихся, участвующих в  творческих конкурсах, спортивных соревнованиях и т. д. разных уровней (для  VII-VIII вид)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профессиональных ассоциаций,  постоянно действующих МО, ТО,  психолого-медико-педагогических комиссий (ПМПК),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консилиумов (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научно-практических конференциях,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семинарах, секциях;</w:t>
            </w:r>
          </w:p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уроков, мастер-классов, мероприятий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деятельность в т.ч. участие в экспертных комиссиях, апелляционных комиссиях, предметных комиссиях по проверке ГИА и ЕГЭ, в жюри профессиональных конкурсов и т.д.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Звания, награды, поощрения, благодарности</w:t>
            </w:r>
          </w:p>
        </w:tc>
      </w:tr>
      <w:tr w:rsidR="00E16985" w:rsidRPr="00251D01" w:rsidTr="006823B1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16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B303A6" w:rsidRPr="006823B1" w:rsidRDefault="00B303A6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учителя  индивидуального обучения на дому  </w:t>
      </w:r>
    </w:p>
    <w:p w:rsidR="00B303A6" w:rsidRPr="00251D01" w:rsidRDefault="00B303A6" w:rsidP="00B3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B303A6" w:rsidRPr="00251D01" w:rsidRDefault="00B303A6" w:rsidP="00B30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</w:tblGrid>
      <w:tr w:rsidR="00B303A6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303A6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развивающей среды и методическая оснащенность (литература,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программы и годового плана (показатели по годовому отчёту об итогах  работы за 3 года в табл.) 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результатов по образовательным областям и продуктивных видов деятельности учащихся.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 Наличие и реализация  индивидуального образовательного маршрута обучающегося.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(законных представителей) качеством предоставляемых услуг педагога.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работе педагогических и методических  сообществ, объединений.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pStyle w:val="a3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B303A6" w:rsidRPr="00251D01" w:rsidRDefault="00B303A6" w:rsidP="00B303A6">
      <w:pPr>
        <w:jc w:val="both"/>
        <w:rPr>
          <w:rFonts w:ascii="Times New Roman" w:hAnsi="Times New Roman"/>
          <w:sz w:val="24"/>
          <w:szCs w:val="24"/>
        </w:rPr>
      </w:pPr>
    </w:p>
    <w:p w:rsidR="00B303A6" w:rsidRPr="00251D01" w:rsidRDefault="00B303A6" w:rsidP="00B303A6">
      <w:pPr>
        <w:rPr>
          <w:sz w:val="24"/>
          <w:szCs w:val="24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Default="00B303A6">
      <w:pPr>
        <w:rPr>
          <w:sz w:val="24"/>
          <w:szCs w:val="24"/>
        </w:rPr>
      </w:pPr>
    </w:p>
    <w:p w:rsidR="006823B1" w:rsidRPr="006823B1" w:rsidRDefault="006823B1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251D01" w:rsidRDefault="00B303A6" w:rsidP="00B30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мастера производственного обучения </w:t>
      </w:r>
    </w:p>
    <w:p w:rsidR="00B303A6" w:rsidRPr="00251D01" w:rsidRDefault="00B303A6" w:rsidP="00B3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10490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9844"/>
      </w:tblGrid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303A6" w:rsidRPr="00251D01" w:rsidTr="006823B1">
        <w:trPr>
          <w:trHeight w:val="3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инновационного педагогического опыта.</w:t>
            </w:r>
          </w:p>
        </w:tc>
      </w:tr>
      <w:tr w:rsidR="00B303A6" w:rsidRPr="00251D01" w:rsidTr="006823B1">
        <w:trPr>
          <w:trHeight w:val="75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совершенствования материальной базы. Своевременное обеспечение оборудованием, инструментами, материалами, запасными частями и средствами обучения. Обеспечение соблюдения безопасности труда.</w:t>
            </w:r>
          </w:p>
        </w:tc>
      </w:tr>
      <w:tr w:rsidR="00B303A6" w:rsidRPr="00251D01" w:rsidTr="006823B1">
        <w:trPr>
          <w:trHeight w:val="76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Стабильные результаты освоения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практических занятий и учебно-производственных работ, связанных с профессиональным (производственным) обучением. Результаты выполнения квалификационных работ и сдачи квалификационных экзаменов.</w:t>
            </w:r>
          </w:p>
        </w:tc>
      </w:tr>
      <w:tr w:rsidR="00B303A6" w:rsidRPr="00251D01" w:rsidTr="006823B1">
        <w:trPr>
          <w:trHeight w:val="51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современных образовательных (в т.ч. ИКТ) технологий в практической профессиональной деятельности.  </w:t>
            </w:r>
          </w:p>
        </w:tc>
      </w:tr>
      <w:tr w:rsidR="00B303A6" w:rsidRPr="00251D01" w:rsidTr="006823B1">
        <w:trPr>
          <w:trHeight w:val="102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профессиональной ориентации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1D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Результаты реализация программ индивидуальной работы с обучающимися: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с выраженными прикладными  способностями;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</w:tr>
      <w:tr w:rsidR="00B303A6" w:rsidRPr="00251D01" w:rsidTr="006823B1">
        <w:trPr>
          <w:trHeight w:val="102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социального партнерства, работ по изготовлению качественной продукции и оказанию услуг населению. Участие в заключение договоров с организациями и хозяйствами о проведении учебной (производственной) практики и осуществление 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выполнением.</w:t>
            </w:r>
          </w:p>
        </w:tc>
      </w:tr>
      <w:tr w:rsidR="00B303A6" w:rsidRPr="00251D01" w:rsidTr="006823B1">
        <w:trPr>
          <w:trHeight w:val="51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участия обучающихся  в различных конкурсах, смотрах,  научно-практических конференциях, выставках технического творчества и др.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методических объединений, других профессиональных сообществ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B303A6" w:rsidRPr="00251D01" w:rsidTr="006823B1">
        <w:trPr>
          <w:trHeight w:val="51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авторских программ, методических пособий, разработок.</w:t>
            </w:r>
          </w:p>
        </w:tc>
      </w:tr>
      <w:tr w:rsidR="00B303A6" w:rsidRPr="00251D01" w:rsidTr="006823B1">
        <w:trPr>
          <w:trHeight w:val="510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семинарах, секциях; проведение открытых уроков, мастер-классов, мероприятий.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очные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, заочные).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благодарности.</w:t>
            </w:r>
          </w:p>
        </w:tc>
      </w:tr>
      <w:tr w:rsidR="00B303A6" w:rsidRPr="00251D01" w:rsidTr="006823B1">
        <w:trPr>
          <w:trHeight w:val="255"/>
        </w:trPr>
        <w:tc>
          <w:tcPr>
            <w:tcW w:w="64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4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547CD2" w:rsidRDefault="00B303A6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педагогов дополнительного образования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3A6" w:rsidRPr="00251D01" w:rsidRDefault="00B303A6" w:rsidP="00B30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587"/>
      </w:tblGrid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инновационного педагогического опыта.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Реализация: программ углубленного изучения образовательной области.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проектно-исследовательской или опытно-экспериментальной деятельности.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Качество знаний воспитанников по результатам изучения образовательной области (предмета)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Результаты работы педагога по сохранению контингента (за 5 лет)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Качество знаний по итогам внешнего мониторинга. (Доля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(в %), полностью усвоивших образовательную программу за учебный год)</w:t>
            </w:r>
          </w:p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Позитивные результаты работы с семьями воспитанников, с социумом.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Результаты участия воспитанников  в конкурсах, олимпиадах, соревнованиях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Позитивные результаты студий, кружков, секций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семинарах, секциях; проведение открытых уроков, мастер-классов, мероприятий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очные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, заочно)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B303A6" w:rsidRPr="00251D01" w:rsidRDefault="00B303A6" w:rsidP="00B303A6">
      <w:pPr>
        <w:rPr>
          <w:sz w:val="24"/>
          <w:szCs w:val="24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547CD2" w:rsidRDefault="00B303A6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руководителя физического воспитания 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</w:p>
    <w:p w:rsidR="00B303A6" w:rsidRPr="00251D01" w:rsidRDefault="00B303A6" w:rsidP="00B3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</w:tblGrid>
      <w:tr w:rsidR="00B303A6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303A6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годового плана по физическому воспитанию (показатели по годовому отчёту об итогах  работы за 3 года в табл.) 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учебных, факультативных  и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занятий в рамках образовательной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обучающихся (показатели за 3 учебных года)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преподавателей физической культуры, с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 подготовке общественных физкультурных кадров.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 здоровья обучающихся и их физическим развитием в течение всего периода обучения, за проведением профессионально-прикладной физической подготовки.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работы с семьями обучающихся (воспитанников) в конкурсах, олимпиадах, соревнованиях.  Результативность (качественная) работы с семьями обучающихся воспитанников в социуме.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организации и проведение оздоровительных физкультурных мероприятий во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и каникулярное время, организация работы спортивно-оздоровительных лагерей, физкультурно-оздоровительных центров, кабинетов здоровья.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состоянием и эксплуатацией спортивных сооружений, соблюдением безопасности при проведении учебных занятий, за хранением формы, инвентаря и оборудования. Планирование ассигнований на приобретение спортивного имущества.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pStyle w:val="a3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B303A6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3A6" w:rsidRPr="00251D01" w:rsidRDefault="00B303A6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547CD2" w:rsidRDefault="00B303A6">
      <w:pPr>
        <w:rPr>
          <w:sz w:val="24"/>
          <w:szCs w:val="24"/>
        </w:rPr>
      </w:pP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01">
        <w:rPr>
          <w:rFonts w:ascii="Times New Roman" w:eastAsia="Times New Roman" w:hAnsi="Times New Roman" w:cs="Times New Roman"/>
          <w:b/>
          <w:sz w:val="24"/>
          <w:szCs w:val="24"/>
        </w:rPr>
        <w:t>учителя – дефектолога</w:t>
      </w:r>
    </w:p>
    <w:p w:rsidR="00B303A6" w:rsidRPr="00251D01" w:rsidRDefault="00B303A6" w:rsidP="00B3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B303A6" w:rsidRPr="00251D01" w:rsidRDefault="00B303A6" w:rsidP="00B3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0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8715"/>
      </w:tblGrid>
      <w:tr w:rsidR="00E16985" w:rsidRPr="00251D01" w:rsidTr="00E16985">
        <w:trPr>
          <w:trHeight w:val="276"/>
        </w:trPr>
        <w:tc>
          <w:tcPr>
            <w:tcW w:w="641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15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16985" w:rsidRPr="00251D01" w:rsidTr="00E16985">
        <w:trPr>
          <w:trHeight w:val="276"/>
        </w:trPr>
        <w:tc>
          <w:tcPr>
            <w:tcW w:w="641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985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инновационного педагогического опыта</w:t>
            </w:r>
          </w:p>
        </w:tc>
      </w:tr>
      <w:tr w:rsidR="00E16985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16985" w:rsidP="00EC35C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работы, направленной на максимальную коррекцию недостатков в развит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бучающихся, воспитанников с нарушениями в развитии. Результаты индивидуальной и групповой работы с учетом психофизического состояния обучающихся, воспитанников.</w:t>
            </w: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</w:tr>
      <w:tr w:rsidR="00E16985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FA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FA16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FA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FA16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совместной работы  с учителями, воспитателями и другими педагогическими работниками. Работа с  педагогическими работниками и родителями (лицами, их заменяющими) по применению специальных методов и приемов оказания помощи детям с ограниченными возможностями здоровья.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в т.ч. ИКТ) 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продуктивного, дифференцированного, развивающего обучения, реализации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подхода; эффективных методов и приемов предупреждения и исправления отклонений в развитии обучающихся, воспитанников; 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обучающихся, воспитанников в различных конкурсах и соревнованиях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Результаты  воспитательной работы с обучающимися, воспитанниками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развития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35C9" w:rsidRPr="00251D01" w:rsidTr="00EC35C9">
        <w:trPr>
          <w:trHeight w:val="516"/>
        </w:trPr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выставках.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деятельности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Звания, награды, поощрения, благодарности, знаки отличия</w:t>
            </w:r>
          </w:p>
        </w:tc>
      </w:tr>
      <w:tr w:rsidR="00EC35C9" w:rsidRPr="00251D01" w:rsidTr="00E16985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1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5C9" w:rsidRPr="00251D01" w:rsidRDefault="00EC35C9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16985" w:rsidRPr="00251D01" w:rsidRDefault="00E16985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  <w:lang w:val="en-US"/>
        </w:rPr>
      </w:pPr>
    </w:p>
    <w:p w:rsidR="00B303A6" w:rsidRPr="00251D01" w:rsidRDefault="00B303A6">
      <w:pPr>
        <w:rPr>
          <w:sz w:val="24"/>
          <w:szCs w:val="24"/>
        </w:rPr>
      </w:pP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воспитателя  дошкольной образовательной организации</w:t>
      </w: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</w:p>
    <w:p w:rsidR="00ED0411" w:rsidRPr="00251D01" w:rsidRDefault="00ED0411" w:rsidP="00ED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8930" w:type="dxa"/>
        <w:tblInd w:w="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8289"/>
      </w:tblGrid>
      <w:tr w:rsidR="00ED0411" w:rsidRPr="00251D01" w:rsidTr="00B20816">
        <w:trPr>
          <w:trHeight w:val="276"/>
        </w:trPr>
        <w:tc>
          <w:tcPr>
            <w:tcW w:w="641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89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D0411" w:rsidRPr="00251D01" w:rsidTr="00B20816">
        <w:trPr>
          <w:trHeight w:val="276"/>
        </w:trPr>
        <w:tc>
          <w:tcPr>
            <w:tcW w:w="641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 – развивающей среды и методическое оснащение группы (литература,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- методический комплекс, технические средства обучения, информационно – компьютерные технологии, наглядно-дидактические пособия, раздаточный материал и т.д.)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программы и годового плана (показатели по годовому отчёту об итогах  работы за 3 года в табл.)  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результатов по образовательным областям и продуктивных видов деятельности воспитанников.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 программы индивидуальной работы с воспитанниками. Наличие и реализация  индивидуального образовательного маршрута воспитанника.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Динамика снижения заболеваемости детей (реальная посещаемость детей в группе ДОО, индекс здоровья, профилактическая оздоровительная работа педагога)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(законных представителей) качеством предоставляемых услуг педагога)</w:t>
            </w:r>
            <w:proofErr w:type="gramEnd"/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педопыта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ED0411" w:rsidRPr="00251D01" w:rsidTr="00B20816">
        <w:tc>
          <w:tcPr>
            <w:tcW w:w="6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B303A6" w:rsidRPr="00251D01" w:rsidRDefault="00B303A6">
      <w:pPr>
        <w:rPr>
          <w:sz w:val="24"/>
          <w:szCs w:val="24"/>
          <w:lang w:val="en-US"/>
        </w:rPr>
      </w:pPr>
    </w:p>
    <w:p w:rsidR="00ED0411" w:rsidRPr="00251D01" w:rsidRDefault="00ED0411">
      <w:pPr>
        <w:rPr>
          <w:sz w:val="24"/>
          <w:szCs w:val="24"/>
        </w:rPr>
      </w:pP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251D01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инструктора по физической культуре </w:t>
      </w:r>
    </w:p>
    <w:p w:rsidR="00ED0411" w:rsidRPr="00251D01" w:rsidRDefault="00ED0411" w:rsidP="00ED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ED0411" w:rsidRPr="00251D01" w:rsidRDefault="00ED0411" w:rsidP="00ED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</w:tblGrid>
      <w:tr w:rsidR="00ED0411" w:rsidRPr="00251D01" w:rsidTr="00A17B6D">
        <w:trPr>
          <w:trHeight w:val="322"/>
        </w:trPr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D0411" w:rsidRPr="00251D01" w:rsidTr="00A17B6D">
        <w:trPr>
          <w:trHeight w:val="322"/>
        </w:trPr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активного отдыха  обучающихся, воспитанников с участием педагогических работников и родителей (лиц, их заменяющих) в режиме учебного и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образовательного учреждения (физкультурно-спортивные праздники, соревнования, дни здоровья и другие мероприятия оздоровительного характера).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кружков и спортивных секций с осуществлением  связей с учреждениями дополнительного образования спортивной направленности и учреждениями спорта.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просветительской работы среди родителей (лиц, их заменяющих) обучающихся, воспитанников, педагогических работников с привлечением соответствующих специалистов по вопросам теории и практики физического воспитания.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над состоянием  здоровья обучающихся и регулирование их физической нагрузки.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мониторинга качества оздоровительной работы с использованием электронных форм учета показателей здоровья и физических нагрузок.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Консультирование и координация деятельности педагогических работников по вопросам теории и практики физического воспитания обучающихся, воспитанников.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Участие в работе педагогических  и методических сообществ, объединений.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D0411" w:rsidRDefault="00ED0411">
      <w:pPr>
        <w:rPr>
          <w:rFonts w:ascii="Times New Roman" w:hAnsi="Times New Roman"/>
          <w:sz w:val="24"/>
          <w:szCs w:val="24"/>
        </w:rPr>
      </w:pPr>
    </w:p>
    <w:p w:rsidR="00547CD2" w:rsidRPr="00547CD2" w:rsidRDefault="00547CD2">
      <w:pPr>
        <w:rPr>
          <w:sz w:val="24"/>
          <w:szCs w:val="24"/>
        </w:rPr>
      </w:pPr>
    </w:p>
    <w:p w:rsidR="00ED0411" w:rsidRPr="000610F3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0F3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0610F3">
        <w:rPr>
          <w:rFonts w:ascii="Times New Roman" w:hAnsi="Times New Roman"/>
          <w:b/>
          <w:sz w:val="24"/>
          <w:szCs w:val="24"/>
        </w:rPr>
        <w:t>педагога дополнительного образования  (включая старшего)</w:t>
      </w:r>
    </w:p>
    <w:p w:rsidR="00ED0411" w:rsidRPr="00251D01" w:rsidRDefault="00ED0411" w:rsidP="00ED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ED0411" w:rsidRPr="00251D01" w:rsidRDefault="00ED0411" w:rsidP="00ED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</w:tblGrid>
      <w:tr w:rsidR="00ED0411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bookmarkStart w:id="0" w:name="_GoBack"/>
        <w:bookmarkEnd w:id="0"/>
      </w:tr>
      <w:tr w:rsidR="00ED0411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творческой развивающей среды и методическая оснащенность (литература, учебно-методический комплекс, технические средства обучения, учебный инвентарь и оборудование, 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дополнительной образовательной программы и годового плана (показатели по годовому отчёту об итогах  работы за 3 года в табл.)  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Позитивная динамика результатов по дополнительным образовательным программам  и продуктивных видов деятельности обучающихся (воспитанников) </w:t>
            </w:r>
            <w:r w:rsidRPr="0025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кружка, секции, студии, клубного и другого детского объединения</w:t>
            </w: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 Наличие и реализация  индивидуального образовательного маршрута обучающегося (с особыми потребностями, но и с отклонением в развитии).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(воспитанников) в конкурсах, олимпиадах, соревнованиях.  Результативность (качественная) участия обучающихся (воспитанников)  в конкурсах, олимпиадах, соревнованиях.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Мониторинг удовлетворенности обучающихся (воспитанников) и родителей (законных представителей) качеством предоставляемых услуг педагога.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Динамика сохранности контингента и здоровья обучающихся (воспитанников) в течение срока обучения. 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3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ED0411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D0411" w:rsidRPr="00251D01" w:rsidRDefault="00ED0411">
      <w:pPr>
        <w:rPr>
          <w:sz w:val="24"/>
          <w:szCs w:val="24"/>
          <w:lang w:val="en-US"/>
        </w:rPr>
      </w:pPr>
    </w:p>
    <w:p w:rsidR="00ED0411" w:rsidRPr="00251D01" w:rsidRDefault="00ED0411">
      <w:pPr>
        <w:rPr>
          <w:sz w:val="24"/>
          <w:szCs w:val="24"/>
          <w:lang w:val="en-US"/>
        </w:rPr>
      </w:pPr>
    </w:p>
    <w:p w:rsidR="00ED0411" w:rsidRPr="00251D01" w:rsidRDefault="00ED0411">
      <w:pPr>
        <w:rPr>
          <w:sz w:val="24"/>
          <w:szCs w:val="24"/>
          <w:lang w:val="en-US"/>
        </w:rPr>
      </w:pPr>
    </w:p>
    <w:p w:rsidR="00ED0411" w:rsidRPr="00251D01" w:rsidRDefault="00ED0411">
      <w:pPr>
        <w:rPr>
          <w:sz w:val="24"/>
          <w:szCs w:val="24"/>
          <w:lang w:val="en-US"/>
        </w:rPr>
      </w:pPr>
    </w:p>
    <w:p w:rsidR="00ED0411" w:rsidRPr="00251D01" w:rsidRDefault="00ED0411">
      <w:pPr>
        <w:rPr>
          <w:sz w:val="24"/>
          <w:szCs w:val="24"/>
          <w:lang w:val="en-US"/>
        </w:rPr>
      </w:pPr>
    </w:p>
    <w:p w:rsidR="00ED0411" w:rsidRPr="00251D01" w:rsidRDefault="00ED0411">
      <w:pPr>
        <w:rPr>
          <w:sz w:val="24"/>
          <w:szCs w:val="24"/>
          <w:lang w:val="en-US"/>
        </w:rPr>
      </w:pP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учителя коррекционного класса</w:t>
      </w:r>
      <w:proofErr w:type="gramStart"/>
      <w:r w:rsidRPr="00251D01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251D01">
        <w:rPr>
          <w:rFonts w:ascii="Times New Roman" w:hAnsi="Times New Roman"/>
          <w:b/>
          <w:sz w:val="24"/>
          <w:szCs w:val="24"/>
        </w:rPr>
        <w:t xml:space="preserve"> </w:t>
      </w:r>
    </w:p>
    <w:p w:rsidR="00ED0411" w:rsidRPr="00251D01" w:rsidRDefault="00ED0411" w:rsidP="00ED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D0411" w:rsidRPr="00251D01" w:rsidRDefault="00ED0411" w:rsidP="00ED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789"/>
      </w:tblGrid>
      <w:tr w:rsidR="00ED0411" w:rsidRPr="00251D01" w:rsidTr="00A17B6D">
        <w:trPr>
          <w:trHeight w:val="276"/>
        </w:trPr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D0411" w:rsidRPr="00251D01" w:rsidTr="00A17B6D">
        <w:trPr>
          <w:trHeight w:val="276"/>
        </w:trPr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построения коррекционно-развивающей среды, 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создаваемой для обучающихся, с отклонениями в развитии, в т.ч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здоровья(</w:t>
            </w: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оформление и оборудование кабинета, наличие инструментария, нормативно-правовых документов</w:t>
            </w:r>
            <w:r w:rsidRPr="00251D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работы)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образовательной программы, рекомендованной МПК и годового плана 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 xml:space="preserve">(показатели по годовому отчёту об итогах  работы за 3 года в табл.)  </w:t>
            </w:r>
          </w:p>
        </w:tc>
      </w:tr>
      <w:tr w:rsidR="00ED0411" w:rsidRPr="00251D01" w:rsidTr="00A17B6D">
        <w:trPr>
          <w:trHeight w:val="805"/>
        </w:trPr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результатов по образовательным областям и продуктивных видов деятельности учащихся.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17B6D" w:rsidRPr="0025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7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251D01">
              <w:t xml:space="preserve">Реализация программы индивидуальной работы с </w:t>
            </w:r>
            <w:proofErr w:type="gramStart"/>
            <w:r w:rsidRPr="00251D01">
              <w:t>обучающимися</w:t>
            </w:r>
            <w:proofErr w:type="gramEnd"/>
            <w:r w:rsidRPr="00251D01">
              <w:t>. Наличие и реализация  индивидуального образовательного маршрута обучающегося.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обучающихся в конкурсах, в олимпиадах.</w:t>
            </w:r>
            <w:proofErr w:type="gramEnd"/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Оказание консультационной и методической помощи участникам образовательного процесса по оптимизации обучения и развития, исходя из индивидуальных возможностей детей (обучающихся, воспитанников).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Позитивные результаты работы  с семьями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проектно-исследовательской деятельности (анализ, обобщение и оформление результатов социально-педагогических исследований, в т.ч. реализации социокультурных проектов).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</w:t>
            </w:r>
            <w:r w:rsidRPr="00251D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1D0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конкретных методических рекомендаций по социальной адаптации и реабилитации детей в соответствии с их индивидуальными особенностями и возможностями, в т.ч.</w:t>
            </w: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цифровых образовательных  ресурсов.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ED0411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0411" w:rsidRPr="00251D01" w:rsidRDefault="00ED0411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D0411" w:rsidRPr="00547CD2" w:rsidRDefault="00ED0411">
      <w:pPr>
        <w:rPr>
          <w:sz w:val="24"/>
          <w:szCs w:val="24"/>
        </w:rPr>
      </w:pPr>
    </w:p>
    <w:p w:rsidR="00216D12" w:rsidRPr="00251D01" w:rsidRDefault="00216D12" w:rsidP="0021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216D12" w:rsidRPr="00251D01" w:rsidRDefault="00216D12" w:rsidP="0021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методиста (включая старшего) </w:t>
      </w:r>
    </w:p>
    <w:p w:rsidR="00216D12" w:rsidRPr="00251D01" w:rsidRDefault="00216D12" w:rsidP="00216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949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9307"/>
      </w:tblGrid>
      <w:tr w:rsidR="00216D12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0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16D12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Программы развития и образовательной программы ОО согласно требованиям ФГОС, методических и информационных материалов. Обобщение и распространение информации о современных образовательных  технологиях (в том числе и информационных), передовом отечественном и мировом опыте в сфере образования.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педагогическим работникам ОО в определении содержания учебных программ, технологий (форм, методов и средств) обучения и воспитания, в разработке рабочих образовательных (предметных) программ (модулей) по дисциплинам, учебным курсам и образовательных проектов в свете требований ФГОС.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методических объединений педагогических работников, оказания им консультативной и практической помощи по соответствующим направлениям деятельности.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диагностики, прогнозирования и планирования  подготовки, переподготовки и повышения квалификации и в повышении уровня  профессиональной компетентности  педагогов.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 научно-исследовательской, инновационной, проектной деятельности педагогов.</w:t>
            </w: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распространение наиболее результативного опыта педагогических работников.  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системы оценивания качества в ОО, КИМ-в, диагностического инструментария, отслеживания результатов эффективности образовательного процесса, системы формирования компетентностей обучающихся в ОО.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индивидуальных маршрутов и траекторий обучающихся.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разработка необходимой документации по проведению конкурсов, конференций, педагогических чтений, выставок, олимпиад, слетов, соревнований и т.д.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216D12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D0411" w:rsidRPr="00251D01" w:rsidRDefault="00ED0411">
      <w:pPr>
        <w:rPr>
          <w:sz w:val="24"/>
          <w:szCs w:val="24"/>
          <w:lang w:val="en-US"/>
        </w:rPr>
      </w:pPr>
    </w:p>
    <w:p w:rsidR="00216D12" w:rsidRDefault="00216D12">
      <w:pPr>
        <w:rPr>
          <w:sz w:val="24"/>
          <w:szCs w:val="24"/>
        </w:rPr>
      </w:pPr>
    </w:p>
    <w:p w:rsidR="00547CD2" w:rsidRPr="00547CD2" w:rsidRDefault="00547CD2">
      <w:pPr>
        <w:rPr>
          <w:sz w:val="24"/>
          <w:szCs w:val="24"/>
        </w:rPr>
      </w:pPr>
    </w:p>
    <w:p w:rsidR="00216D12" w:rsidRPr="00251D01" w:rsidRDefault="00216D12" w:rsidP="0021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Показатели  «Папки достижений»  учителей, </w:t>
      </w:r>
    </w:p>
    <w:p w:rsidR="00216D12" w:rsidRPr="00251D01" w:rsidRDefault="00216D12" w:rsidP="00216D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по предметным </w:t>
      </w:r>
      <w:proofErr w:type="gramStart"/>
      <w:r w:rsidRPr="00251D01">
        <w:rPr>
          <w:rFonts w:ascii="Times New Roman" w:hAnsi="Times New Roman"/>
          <w:b/>
          <w:sz w:val="24"/>
          <w:szCs w:val="24"/>
        </w:rPr>
        <w:t>областям</w:t>
      </w:r>
      <w:proofErr w:type="gramEnd"/>
      <w:r w:rsidRPr="00251D01">
        <w:rPr>
          <w:rFonts w:ascii="Times New Roman" w:hAnsi="Times New Roman"/>
          <w:b/>
          <w:sz w:val="24"/>
          <w:szCs w:val="24"/>
        </w:rPr>
        <w:t xml:space="preserve"> которых сдаются ОГЭ и ЕГЭ</w:t>
      </w:r>
    </w:p>
    <w:p w:rsidR="00216D12" w:rsidRPr="00251D01" w:rsidRDefault="00216D12" w:rsidP="00216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216D12" w:rsidRPr="00251D01" w:rsidRDefault="00216D12" w:rsidP="0021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8586"/>
      </w:tblGrid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инновационного педагогического опыта.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Система оценивания  качества образования.</w:t>
            </w: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 Стабильные результаты освоения </w:t>
            </w:r>
            <w:proofErr w:type="gramStart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программ и показатели динамики их достижений. Результаты  внешнего мониторинга.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Система и технология подготовки обучающихся к ЕГЭ, ОГЭ (взаимодействие с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ССУЗ-ми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ВУЗ-ми (в т.ч. с  профессиональными учебными заведениями Сибири и Дальнего Востока), групповые и индивидуальные консультации, работа с родителями и др.).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Результаты сдачи ЕГЭ и ОГЭ.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Результаты реализация программ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 воспитательной работы с </w:t>
            </w:r>
            <w:proofErr w:type="gramStart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Организация внеурочной деятельности по формированию предметных, </w:t>
            </w:r>
            <w:proofErr w:type="spellStart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компетенций и личностных качеств обучающихся.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работе методических объединений, других профессиональных сообществ.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авторских программ, методических пособий, разработок.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семинарах, секциях; проведение открытых уроков, мастер-классов, мероприятий.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очные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, заочные).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благодарности.</w:t>
            </w:r>
          </w:p>
        </w:tc>
      </w:tr>
      <w:tr w:rsidR="00216D12" w:rsidRPr="00251D01" w:rsidTr="00B20816">
        <w:tc>
          <w:tcPr>
            <w:tcW w:w="64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216D12" w:rsidRPr="00251D01" w:rsidRDefault="00216D12" w:rsidP="00216D12">
      <w:pPr>
        <w:rPr>
          <w:sz w:val="24"/>
          <w:szCs w:val="24"/>
        </w:rPr>
      </w:pPr>
    </w:p>
    <w:p w:rsidR="00216D12" w:rsidRPr="00251D01" w:rsidRDefault="00216D12" w:rsidP="00216D12">
      <w:pPr>
        <w:rPr>
          <w:sz w:val="24"/>
          <w:szCs w:val="24"/>
        </w:rPr>
      </w:pPr>
    </w:p>
    <w:p w:rsidR="00216D12" w:rsidRPr="00251D01" w:rsidRDefault="00216D12">
      <w:pPr>
        <w:rPr>
          <w:sz w:val="24"/>
          <w:szCs w:val="24"/>
          <w:lang w:val="en-US"/>
        </w:rPr>
      </w:pPr>
    </w:p>
    <w:p w:rsidR="00216D12" w:rsidRPr="00251D01" w:rsidRDefault="00216D12">
      <w:pPr>
        <w:rPr>
          <w:sz w:val="24"/>
          <w:szCs w:val="24"/>
          <w:lang w:val="en-US"/>
        </w:rPr>
      </w:pPr>
    </w:p>
    <w:p w:rsidR="00216D12" w:rsidRPr="00547CD2" w:rsidRDefault="00216D12">
      <w:pPr>
        <w:rPr>
          <w:sz w:val="24"/>
          <w:szCs w:val="24"/>
        </w:rPr>
      </w:pPr>
    </w:p>
    <w:p w:rsidR="00216D12" w:rsidRPr="00251D01" w:rsidRDefault="00216D12" w:rsidP="0021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216D12" w:rsidRPr="00251D01" w:rsidRDefault="00216D12" w:rsidP="0021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 w:cs="Times New Roman"/>
          <w:b/>
          <w:sz w:val="24"/>
          <w:szCs w:val="24"/>
        </w:rPr>
        <w:t>тренера – преподавателя (включая старшего)</w:t>
      </w:r>
    </w:p>
    <w:p w:rsidR="00216D12" w:rsidRPr="00251D01" w:rsidRDefault="00216D12" w:rsidP="0021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0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789"/>
      </w:tblGrid>
      <w:tr w:rsidR="00216D12" w:rsidRPr="00251D01" w:rsidTr="00A17B6D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16D12" w:rsidRPr="00251D01" w:rsidTr="00A17B6D">
        <w:trPr>
          <w:trHeight w:val="276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pStyle w:val="Default"/>
              <w:spacing w:after="18"/>
            </w:pPr>
            <w:r w:rsidRPr="00251D01">
              <w:rPr>
                <w:rFonts w:eastAsia="Times New Roman"/>
              </w:rPr>
              <w:t xml:space="preserve">Наличие инструментария и осуществление набора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образовательных, информационных, компьютерных технологий в своей деятельности, в осуществлении контроля и аттестации  обучающихся, воспитанников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уровня физической, теоретической, морально-волевой, технической и спортивной подготовки обучающихся, воспитанников; укрепление здоровья  через разнообразные виды деятельности.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 анализ достижений и подтверждений обучающимися, воспитанниками уровней спортивной (физической) подготовки, оценивание эффективности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по противодействию применению обучающимися, воспитанниками различных видов допингов, по пропаганде  здорового образа жизни.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организации  деятельности обучающихся (личное и командное участие обучающихся в  спортивных соревнованиях, конкурсах, смотрах).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 занятий, мастер – классов и др.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216D12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D12" w:rsidRPr="00251D01" w:rsidRDefault="00216D12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216D12" w:rsidRPr="00547CD2" w:rsidRDefault="00216D12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>воспитателя  стационара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8789" w:type="dxa"/>
        <w:tblInd w:w="5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080"/>
      </w:tblGrid>
      <w:tr w:rsidR="0033460D" w:rsidRPr="00251D01" w:rsidTr="00A17B6D">
        <w:trPr>
          <w:trHeight w:val="276"/>
        </w:trPr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A17B6D">
        <w:trPr>
          <w:trHeight w:val="276"/>
        </w:trPr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 – развивающей среды и методическое оснащение больничных классов (литература,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- методический комплекс, технические средства обучения, информационно – компьютерные технологии, наглядно-дидактические пособия, раздаточный материал и т.д.)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и выполнение программы  воспитательной работы с больными детьми 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результатов  видов деятельности воспитанников.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 программы индивидуальной работы с воспитанниками. Наличие и реализация  индивидуального плана.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Динамика снижения заболеваемости детей (профилактическая оздоровительная работа педагога)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(законных представителей) качеством предоставляемых услуг педагога)</w:t>
            </w:r>
            <w:proofErr w:type="gramEnd"/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 деятельности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педопыта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 занятий, мастер – классов и др.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216D12" w:rsidRPr="00251D01" w:rsidRDefault="00216D12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Default="0033460D">
      <w:pPr>
        <w:rPr>
          <w:sz w:val="24"/>
          <w:szCs w:val="24"/>
        </w:rPr>
      </w:pPr>
    </w:p>
    <w:p w:rsidR="00547CD2" w:rsidRPr="00547CD2" w:rsidRDefault="00547CD2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>концертмейстера</w:t>
      </w:r>
    </w:p>
    <w:p w:rsidR="0033460D" w:rsidRPr="00251D01" w:rsidRDefault="0033460D" w:rsidP="00334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073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6"/>
      </w:tblGrid>
      <w:tr w:rsidR="0033460D" w:rsidRPr="00251D01" w:rsidTr="00B20816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6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B20816">
        <w:trPr>
          <w:trHeight w:val="276"/>
        </w:trPr>
        <w:tc>
          <w:tcPr>
            <w:tcW w:w="56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 у обучающихся исполнительских навыков, привитие навыков ансамблевой игры, пения.  Способствование развитию у обучающихся художественного вкуса, расширению музыкально-образных представлений и воспитанию творческой индивидуальности.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включая информационные и компьютерные технологии, а также цифровые образовательные ресурсы.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color w:val="333333"/>
                <w:sz w:val="24"/>
                <w:szCs w:val="24"/>
              </w:rPr>
              <w:t>Обеспечение  грамотного исполнения музыкального материала на уроках,  зачетах, концертах (спектаклях), показательных выступлениях, внеурочных  мероприятиях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 обучающихся, воспитанников в различных конкурсах, смотрах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индивидуальной работы с обучающимися, воспитанниками.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образовательной деятельности организации.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культурно-массовых мероприятиях местного социума.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Результативность участия в научно-исследовательской, инновационной, проектной (в т.ч. социокультурных проектов) деятельности в образовательной организации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мероприятий, мастер – классов, творческих отчетов  и др.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B20816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33460D" w:rsidRPr="00251D01" w:rsidRDefault="0033460D" w:rsidP="0033460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547CD2" w:rsidRDefault="0033460D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педагога организатора (вожатого, старшего вожатого)  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949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9307"/>
      </w:tblGrid>
      <w:tr w:rsidR="0033460D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0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социально-значимых проектов, акций и иных форм общественно-полезной деятельности обучающихся, воспитанников.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 программ социализации детей и годового плана (показатели по годовому отчёту об итогах  работы за 3 года в табл.)  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Результаты работы по вовлечению детей в детское общественное объединение.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Использование различных форм работы в подготовке актива детского общественного объединения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(воспитанников), детского общественного объединения  в конкурсах, соревнованиях.  Результативность (качественная) участия обучающихся (воспитанников), детского общественного объединения  в конкурсах,  соревнованиях.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Результаты работы по участию в организации каникулярного отдыха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Привлечение детей, находящихся на учете в школе, ИДН, КДН, к деятельности в детском общественном объединении.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мероприятий, мастер-классов и др.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0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547CD2" w:rsidRDefault="0033460D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учителя физической культуры  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072" w:type="dxa"/>
        <w:tblInd w:w="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</w:tblGrid>
      <w:tr w:rsidR="0033460D" w:rsidRPr="00251D01" w:rsidTr="00A17B6D">
        <w:trPr>
          <w:trHeight w:val="276"/>
        </w:trPr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A17B6D">
        <w:trPr>
          <w:trHeight w:val="276"/>
        </w:trPr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и его методическое оснащение (литература, учебно-методический комплекс, отвечающая требованиям ФГОС,  учебный инвентарь и 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результатов по организации внеурочной деятельности обучающихся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Наличие и реализация  индивидуального образовательного маршрута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Динамика снижения заболеваемости детей (реальная посещаемость учащихся, индекс здоровья, профилактическая оздоровительная работа педагога)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Результаты воспитательной  работы.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 цифровых образовательных  ресурсов.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A17B6D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Default="0033460D">
      <w:pPr>
        <w:rPr>
          <w:sz w:val="24"/>
          <w:szCs w:val="24"/>
        </w:rPr>
      </w:pPr>
    </w:p>
    <w:p w:rsidR="00547CD2" w:rsidRPr="00547CD2" w:rsidRDefault="00547CD2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музыкального руководителя  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</w:tblGrid>
      <w:tr w:rsidR="0033460D" w:rsidRPr="00251D01" w:rsidTr="00B20816">
        <w:trPr>
          <w:trHeight w:val="276"/>
        </w:trPr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B20816">
        <w:trPr>
          <w:trHeight w:val="276"/>
        </w:trPr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Организация творческо-развивающей среды и его методическое оснащение (литература, учебно-методический комплекс, отвечающая требованиям ФГОС,  учебный инвентарь и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медиаоборудование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программы и годового плана по музыкальному воспитанию (показатели по годовому отчёту об итогах  работы за 3 года в табл.)  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развития музыкальных способностей и эмоциональной сферы обучающихся (воспитанников)  и музыкальной деятельности обучающихся (воспитанников).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 программы индивидуальной работы по музыкальному воспитанию с обучающимися (воспитанниками). Наличие и реализация  индивидуального образовательного маршрута обучающихся (воспитанников).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(воспитанников) в творческих конкурсах,  соревнованиях.  Результативность (качественная) участия обучающихся (воспитанников)  в творческих конкурсах, соревнованиях.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массовых мероприятий с обучающимися (воспитанниками) в рамках образовательной программы образовательного учреждения, спортивных мероприятиях с воспитанниками, обеспечивает их музыкальное сопровождение.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(лиц, их заменяющих) и воспитателей по вопросам подготовки обучающихся (воспитанников) к их участию в массовых, праздничных мероприятиях.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 цифровых образовательных  ресурсов по музыкальному воспитанию.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B20816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547CD2" w:rsidRDefault="0033460D">
      <w:pPr>
        <w:rPr>
          <w:sz w:val="24"/>
          <w:szCs w:val="24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>педагога дополнительного образования (включая старшего)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8930" w:type="dxa"/>
        <w:tblInd w:w="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363"/>
      </w:tblGrid>
      <w:tr w:rsidR="0033460D" w:rsidRPr="00251D01" w:rsidTr="00A17B6D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A17B6D">
        <w:trPr>
          <w:trHeight w:val="276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творческой развивающей среды и методическая оснащенность (литература, учебно-методический комплекс, технические средства обучения, учебный инвентарь и оборудование, 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 дополнительной образовательной программы. Система формирования компетентностей обучающихся.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Позитивная динамика результатов по дополнительным образовательным программам  и продуктивных видов деятельности обучающихся (воспитанников) </w:t>
            </w:r>
            <w:r w:rsidRPr="0025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кружка, секции, студии, клубного и другого детского объединения</w:t>
            </w: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 Наличие и реализация  индивидуального образовательного маршрута обучающегося (с одаренными, особыми потребностями, но и с отклонением в развитии).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(воспитанников) в конкурсах, олимпиадах, соревнованиях.  Результативность (качественная) участия обучающихся (воспитанников)  в конкурсах, олимпиадах, соревнованиях.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Мониторинг удовлетворенности обучающихся (воспитанников) и родителей (законных представителей) качеством предоставляемых услуг педагога.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Динамика сохранности контингента и здоровья обучающихся (воспитанников) в течение срока обучения. 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A17B6D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547CD2" w:rsidRDefault="0033460D">
      <w:pPr>
        <w:rPr>
          <w:sz w:val="24"/>
          <w:szCs w:val="24"/>
        </w:rPr>
      </w:pPr>
    </w:p>
    <w:p w:rsidR="0033460D" w:rsidRPr="00251D01" w:rsidRDefault="0033460D" w:rsidP="00C7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  <w:r w:rsidR="00C7462A" w:rsidRPr="00251D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1D01">
        <w:rPr>
          <w:rFonts w:ascii="Times New Roman" w:hAnsi="Times New Roman"/>
          <w:b/>
          <w:sz w:val="24"/>
          <w:szCs w:val="24"/>
        </w:rPr>
        <w:t>тьютора</w:t>
      </w:r>
      <w:proofErr w:type="spellEnd"/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787"/>
      </w:tblGrid>
      <w:tr w:rsidR="0033460D" w:rsidRPr="00251D01" w:rsidTr="00547CD2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547CD2">
        <w:trPr>
          <w:trHeight w:val="276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организации процесса индивидуальной работы с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выявлению, формированию и развитию их познавательных интересов, предметных,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личностных качеств; организации  персонального сопровождения обучающихся в образовательном пространстве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Использование современных образовательных технологий, эффективное применение  их в практической профессиональной деятельности.  </w:t>
            </w:r>
            <w:proofErr w:type="spellStart"/>
            <w:r w:rsidRPr="0025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25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процесса самообразования, формирования их личности (помощь в рефлексии, в анализе успехов, неудач, формулировке личного  заказа к процессу обучения, выстраиванию цели на будущее).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 обучающихся)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взаимодействия обучающегося с учителями, другими педагогическими работниками, социальными партнерами для коррекции индивидуального учебного плана. Содействие  генерированию его творческого потенциала и участию в проектной и научно-исследовательской деятельности с учетом интересов.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педагогических, методических советов, других форм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мониторинга динамики процесса становления выбора </w:t>
            </w:r>
            <w:proofErr w:type="gramStart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своего образования.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 мастер – классов и др.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547CD2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547CD2" w:rsidRDefault="0033460D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>дежурного по режиму</w:t>
      </w:r>
    </w:p>
    <w:p w:rsidR="0033460D" w:rsidRPr="00251D01" w:rsidRDefault="0033460D" w:rsidP="00334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8695" w:type="dxa"/>
        <w:jc w:val="center"/>
        <w:tblInd w:w="2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7938"/>
      </w:tblGrid>
      <w:tr w:rsidR="0033460D" w:rsidRPr="00251D01" w:rsidTr="00C7462A">
        <w:trPr>
          <w:trHeight w:val="322"/>
          <w:jc w:val="center"/>
        </w:trPr>
        <w:tc>
          <w:tcPr>
            <w:tcW w:w="75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C7462A">
        <w:trPr>
          <w:trHeight w:val="322"/>
          <w:jc w:val="center"/>
        </w:trPr>
        <w:tc>
          <w:tcPr>
            <w:tcW w:w="75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соблюдения  обучающимися и воспитанниками режима и правил внутреннего распорядка 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Обеспечение  выполнения обучающимися, воспитанниками требований охраны труда и пожарной безопасности. Обеспечение охраны жизни и здоровья обучающихся, воспитанников во время образовательного процесса.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адресном посещении родителей, опекунов обучающихся, воспитанников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Владение навыками первичной социально-психологической помощи  подопечным.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text2"/>
              <w:spacing w:before="0"/>
              <w:ind w:left="0" w:right="448" w:firstLine="0"/>
              <w:contextualSpacing/>
              <w:rPr>
                <w:rFonts w:ascii="Times New Roman" w:hAnsi="Times New Roman" w:cs="Times New Roman"/>
              </w:rPr>
            </w:pPr>
            <w:r w:rsidRPr="00251D01">
              <w:rPr>
                <w:rFonts w:ascii="Times New Roman" w:hAnsi="Times New Roman" w:cs="Times New Roman"/>
              </w:rPr>
              <w:t>Организация  досуга и отдыха  детей во время дежурства.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подхода к воспитанникам.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 деятельности ОО, в проектной (в т.ч. в реализации социокультурных проектов) деятельности ОО, реализуемой в местном социуме.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Грамотное ведение  внутренней документации (акты о приеме или передаче несовершеннолетних, объяснительные, информации о побеге и др.)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мероприятий, мастер – классов, творческих отчетов  и др.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C7462A">
        <w:trPr>
          <w:jc w:val="center"/>
        </w:trPr>
        <w:tc>
          <w:tcPr>
            <w:tcW w:w="75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33460D" w:rsidRPr="00251D01" w:rsidRDefault="0033460D" w:rsidP="0033460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3460D" w:rsidRPr="00251D01" w:rsidRDefault="0033460D" w:rsidP="0033460D">
      <w:pPr>
        <w:jc w:val="both"/>
        <w:rPr>
          <w:rFonts w:ascii="Times New Roman" w:hAnsi="Times New Roman"/>
          <w:sz w:val="24"/>
          <w:szCs w:val="24"/>
        </w:rPr>
      </w:pPr>
    </w:p>
    <w:p w:rsidR="0033460D" w:rsidRPr="00547CD2" w:rsidRDefault="0033460D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pStyle w:val="a8"/>
        <w:contextualSpacing/>
        <w:rPr>
          <w:sz w:val="24"/>
        </w:rPr>
      </w:pPr>
      <w:r w:rsidRPr="00251D01">
        <w:rPr>
          <w:sz w:val="24"/>
        </w:rPr>
        <w:t>учителя начальных классов</w:t>
      </w:r>
    </w:p>
    <w:p w:rsidR="0033460D" w:rsidRPr="00251D01" w:rsidRDefault="0033460D" w:rsidP="0033460D">
      <w:pPr>
        <w:pStyle w:val="a3"/>
        <w:rPr>
          <w:b/>
          <w:sz w:val="24"/>
          <w:szCs w:val="24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tbl>
      <w:tblPr>
        <w:tblW w:w="8363" w:type="dxa"/>
        <w:tblInd w:w="10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796"/>
      </w:tblGrid>
      <w:tr w:rsidR="00E16985" w:rsidRPr="00251D01" w:rsidTr="00C7462A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16985" w:rsidRPr="00251D01" w:rsidTr="00C7462A">
        <w:trPr>
          <w:trHeight w:val="276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инновационного педагогического опыта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применения УУД на уроке по результатам анализа урока 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Использование в педагогической деятельности современных образовательных технологий, в том числе и ИКТ: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внеурочной деятельности по учебным предметам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pStyle w:val="2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Позитивные результаты работы в качестве классного руководителя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педагогической деятельности с учетом индивидуальных особенностей учащихся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внешнего мониторинга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участия обучающихся в мероприятиях различных уровней:</w:t>
            </w:r>
          </w:p>
          <w:p w:rsidR="00E16985" w:rsidRPr="00251D01" w:rsidRDefault="00E16985" w:rsidP="00CC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- очные, заочные конкурсы и соревнования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обучающихся 4-х классов, подтвердивших годовые отметки за курс начальной школы по итогам мониторинговых исследований в начальной школе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выставках.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деятельности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Звания, награды, поощрения, благодарности, знаки отличия</w:t>
            </w:r>
          </w:p>
        </w:tc>
      </w:tr>
      <w:tr w:rsidR="00E16985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985" w:rsidRPr="00251D01" w:rsidRDefault="00E16985" w:rsidP="00CC1D9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B20816" w:rsidRPr="00547CD2" w:rsidRDefault="00B20816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>старшего воспитателя  дошкольной образовательной организации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072" w:type="dxa"/>
        <w:tblInd w:w="5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5"/>
      </w:tblGrid>
      <w:tr w:rsidR="0033460D" w:rsidRPr="00251D01" w:rsidTr="00C7462A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C7462A">
        <w:trPr>
          <w:trHeight w:val="276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разработке локальных актов, программы Развития, образовательной программы и т.д. Разработка и реализация ООП и годового плана (показатели по годовому отчёту об итогах  работы за 3 года в табл.)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методической работы в ДОО. </w:t>
            </w:r>
            <w:proofErr w:type="gramStart"/>
            <w:r w:rsidRPr="00251D0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 разработка педагогами современных методических  и дидактических разработок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 xml:space="preserve">  по различным проблемам образовательной деятельности ДОО. (н-р, проблема сохранения здоровья воспитанников (динамика повышения показателя индекса здоровья детей за 3 года и др.) </w:t>
            </w:r>
            <w:proofErr w:type="gramEnd"/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результативности профессиональной деятельности педагогов.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Организации повышения профессиональной компетентности педагогов в ДОУ на основе диагностики профессиональной деятельности педагогов;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Организации  работы методического кабинета ДОУ.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Повышение авторитета и имиджа ДОО (работа со СМИ, личное участие в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методобъединениях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работа с родителями). Реализация планов взаимодействия с социальными партнерами ДОО (наличие договоров, перспективного плана работы, анализ).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Мониторинг удовлетворенности общественности и родителей услугами дошкольного образования (анкетирование, соц. опрос и др.). Показатель положительной оценки деятельности ДОО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Уровень организации и результативность научно-исследовательской, инновационной, проектной (в т.ч. реализации социокультурных проектов) деятельности в ДОО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Уровень организации изучения, обобщения, транслирования лучшего педагогического опыта педагогов ДОУ.</w:t>
            </w:r>
            <w:r w:rsidRPr="00251D01">
              <w:rPr>
                <w:rFonts w:ascii="Verdana" w:hAnsi="Verdana"/>
                <w:color w:val="464646"/>
                <w:sz w:val="24"/>
                <w:szCs w:val="24"/>
              </w:rPr>
              <w:t xml:space="preserve"> 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старшим воспитателем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E16985" w:rsidRPr="00547CD2" w:rsidRDefault="00E16985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>учителя изобразительного искусства, черчения, технологии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8475" w:type="dxa"/>
        <w:tblInd w:w="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908"/>
      </w:tblGrid>
      <w:tr w:rsidR="0033460D" w:rsidRPr="00251D01" w:rsidTr="00C7462A">
        <w:trPr>
          <w:trHeight w:val="322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0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C7462A">
        <w:trPr>
          <w:trHeight w:val="322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Освоение образовательной программы (показатели по годовому отчёту об итогах  работы за 5 лет в табл.) 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технической, творческой деятельности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Позитивная динамика (количественная) участия обучающихся в конкурсах, олимпиадах, выставках.  Результативность (качественная) участия детей в конкурсах, олимпиадах, выставках.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 предмету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и методическое оснащение  (литература,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и реализация программы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Эффективность взаимодействия с социумом (наличие программы, плана совместной работы с учреждениями социальной сферы)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 цифровых образовательных  ресурсов.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уроков, мастер – классов и др.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251D01" w:rsidRDefault="0033460D" w:rsidP="0033460D">
      <w:pPr>
        <w:jc w:val="both"/>
        <w:rPr>
          <w:rFonts w:ascii="Times New Roman" w:hAnsi="Times New Roman"/>
          <w:sz w:val="24"/>
          <w:szCs w:val="24"/>
        </w:rPr>
      </w:pPr>
    </w:p>
    <w:p w:rsidR="0033460D" w:rsidRPr="00251D01" w:rsidRDefault="0033460D">
      <w:pPr>
        <w:rPr>
          <w:sz w:val="24"/>
          <w:szCs w:val="24"/>
          <w:lang w:val="en-US"/>
        </w:rPr>
      </w:pPr>
    </w:p>
    <w:p w:rsidR="0033460D" w:rsidRDefault="0033460D">
      <w:pPr>
        <w:rPr>
          <w:sz w:val="24"/>
          <w:szCs w:val="24"/>
        </w:rPr>
      </w:pPr>
    </w:p>
    <w:p w:rsidR="00547CD2" w:rsidRPr="00547CD2" w:rsidRDefault="00547CD2">
      <w:pPr>
        <w:rPr>
          <w:sz w:val="24"/>
          <w:szCs w:val="24"/>
        </w:rPr>
      </w:pP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33460D" w:rsidRPr="00251D01" w:rsidRDefault="0033460D" w:rsidP="0033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 w:cs="Times New Roman"/>
          <w:b/>
          <w:sz w:val="24"/>
          <w:szCs w:val="24"/>
        </w:rPr>
        <w:t>преподавателя – организатора основ безопасности жизнедеятельности</w:t>
      </w:r>
    </w:p>
    <w:p w:rsidR="0033460D" w:rsidRPr="00251D01" w:rsidRDefault="0033460D" w:rsidP="0033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01">
        <w:rPr>
          <w:rFonts w:ascii="Times New Roman" w:hAnsi="Times New Roman" w:cs="Times New Roman"/>
          <w:sz w:val="24"/>
          <w:szCs w:val="24"/>
        </w:rPr>
        <w:t> </w:t>
      </w:r>
    </w:p>
    <w:p w:rsidR="0033460D" w:rsidRPr="00251D01" w:rsidRDefault="0033460D" w:rsidP="0033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0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14" w:type="dxa"/>
        <w:tblInd w:w="5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647"/>
      </w:tblGrid>
      <w:tr w:rsidR="0033460D" w:rsidRPr="00251D01" w:rsidTr="00C7462A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3460D" w:rsidRPr="00251D01" w:rsidTr="00C7462A">
        <w:trPr>
          <w:trHeight w:val="276"/>
        </w:trPr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Default"/>
              <w:spacing w:after="18"/>
            </w:pPr>
            <w:r w:rsidRPr="00251D01">
              <w:rPr>
                <w:rFonts w:eastAsia="Times New Roman"/>
              </w:rPr>
              <w:t>Оценка эффективности формирования у обучающихся умений  и личностных качеств, необходимых в реальной жизни (</w:t>
            </w:r>
            <w:r w:rsidRPr="00251D01">
              <w:t xml:space="preserve">ведение здорового образа жизни; оказание первой медицинской помощи; развитие в себе духовных и физических качеств, необходимых для службы и социализации; поведение  </w:t>
            </w:r>
            <w:r w:rsidRPr="00251D01">
              <w:rPr>
                <w:rFonts w:eastAsia="Times New Roman"/>
              </w:rPr>
              <w:t>при возникновении различных чрезвычайных ситуаций и др.)</w:t>
            </w:r>
            <w:r w:rsidRPr="00251D01">
              <w:t xml:space="preserve">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информационных, компьютерных технологий в своей деятельности, в осуществлении контроля и аттестации  обучающихся, воспитанников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практических занятий и тренировок обучающихся, воспитанников и работников образовательного учреждения по действиям в экстремальных ситуациях.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заинтересованными организациями.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командно-штабных, тактико-специальных учений и  других мероприятий по ГО.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защитными сооружениями, индивидуальными средствами  защиты и формирований ГО в надлежащей готовности.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1D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организации внеклассной  деятельности обучающихся (участие обучающихся в военно-спортивных соревнованиях, конкурсах, смотрах).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собственного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pStyle w:val="a3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sz w:val="24"/>
                <w:szCs w:val="24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33460D" w:rsidRPr="00251D01" w:rsidTr="00C7462A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60D" w:rsidRPr="00251D01" w:rsidRDefault="0033460D" w:rsidP="00B2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251D01" w:rsidRDefault="0033460D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B34" w:rsidRPr="00251D01" w:rsidRDefault="00F85B34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985" w:rsidRDefault="00E16985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CD2" w:rsidRPr="00547CD2" w:rsidRDefault="00547CD2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B34" w:rsidRPr="00251D01" w:rsidRDefault="00F85B34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F85B34" w:rsidRPr="00251D01" w:rsidRDefault="00F85B34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педагога-психолога </w:t>
      </w:r>
    </w:p>
    <w:p w:rsidR="00F85B34" w:rsidRPr="00251D01" w:rsidRDefault="00F85B34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</w:p>
    <w:p w:rsidR="00F85B34" w:rsidRPr="00251D01" w:rsidRDefault="00F85B34" w:rsidP="00F85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355" w:type="dxa"/>
        <w:tblInd w:w="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647"/>
      </w:tblGrid>
      <w:tr w:rsidR="00F85B34" w:rsidRPr="00251D01" w:rsidTr="00C7462A">
        <w:trPr>
          <w:trHeight w:val="322"/>
        </w:trPr>
        <w:tc>
          <w:tcPr>
            <w:tcW w:w="70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85B34" w:rsidRPr="00251D01" w:rsidTr="00C7462A">
        <w:trPr>
          <w:trHeight w:val="322"/>
        </w:trPr>
        <w:tc>
          <w:tcPr>
            <w:tcW w:w="70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pStyle w:val="a7"/>
              <w:shd w:val="clear" w:color="auto" w:fill="FFFFFF"/>
              <w:spacing w:line="320" w:lineRule="atLeast"/>
            </w:pPr>
            <w:r w:rsidRPr="00251D01">
              <w:t xml:space="preserve">Изучение интеллектуальных, личностных, межличностных, эмоционально-волевых особенностей школьников, их интересов, склонностей по запросам педагогов, администрации школы, родителей учащихся 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приёме детей в  школу; проведение психологического обследования детей при переходе из начальной школы в неполную среднюю; проведение обследования обоснованности выбора профильного класса.</w:t>
            </w:r>
            <w:proofErr w:type="gramEnd"/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 работы, изучение обоснованности выбора обучающимися будущей профессии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диагностических методов для установления причин неуспеваемости и недисциплинированности учащихся, причин нарушений межличностных отношений школьников со сверстниками с целью своевременного оказания психологической помощи и поддержки;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индивидуальной работы с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Результаты работы с родителями.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pStyle w:val="a7"/>
              <w:shd w:val="clear" w:color="auto" w:fill="FFFFFF"/>
              <w:spacing w:line="320" w:lineRule="atLeast"/>
            </w:pPr>
            <w:r w:rsidRPr="00251D01">
              <w:t>Результаты работы с учителями-предметниками, классными руководителями, социальным педагогом, логопедом, администрацией школы.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научно-исследовательской, инновационной, проектной (в.т. в реализации социокультурных проектов) деятельности.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pStyle w:val="a3"/>
              <w:jc w:val="both"/>
              <w:rPr>
                <w:sz w:val="24"/>
                <w:szCs w:val="24"/>
              </w:rPr>
            </w:pPr>
            <w:r w:rsidRPr="00251D01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мероприятий, мастер-классов и др.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F85B34" w:rsidRPr="00251D01" w:rsidTr="00C7462A">
        <w:tc>
          <w:tcPr>
            <w:tcW w:w="70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5B34" w:rsidRPr="00251D01" w:rsidRDefault="00F85B34" w:rsidP="00B2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F85B34" w:rsidRPr="00251D01" w:rsidRDefault="00F85B34" w:rsidP="00F85B34">
      <w:pPr>
        <w:rPr>
          <w:sz w:val="24"/>
          <w:szCs w:val="24"/>
        </w:rPr>
      </w:pPr>
    </w:p>
    <w:p w:rsidR="00F85B34" w:rsidRPr="00251D01" w:rsidRDefault="00F85B34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B34" w:rsidRPr="00251D01" w:rsidRDefault="00F85B34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B34" w:rsidRPr="00251D01" w:rsidRDefault="00F85B34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985" w:rsidRPr="00251D01" w:rsidRDefault="00E16985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B34" w:rsidRPr="00251D01" w:rsidRDefault="00F85B34" w:rsidP="003346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B34" w:rsidRPr="00251D01" w:rsidRDefault="00F85B34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F85B34" w:rsidRPr="00251D01" w:rsidRDefault="00F85B34" w:rsidP="00F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eastAsia="Times New Roman" w:hAnsi="Times New Roman" w:cs="Times New Roman"/>
          <w:b/>
          <w:sz w:val="24"/>
          <w:szCs w:val="24"/>
        </w:rPr>
        <w:t>учителя - логопеда</w:t>
      </w:r>
    </w:p>
    <w:p w:rsidR="0033460D" w:rsidRPr="00251D01" w:rsidRDefault="00F85B34" w:rsidP="009E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100" w:rsidRPr="00251D01" w:rsidRDefault="009E7100" w:rsidP="009E7100">
      <w:pPr>
        <w:spacing w:after="0" w:line="240" w:lineRule="auto"/>
        <w:rPr>
          <w:sz w:val="24"/>
          <w:szCs w:val="24"/>
        </w:rPr>
      </w:pPr>
    </w:p>
    <w:tbl>
      <w:tblPr>
        <w:tblW w:w="9072" w:type="dxa"/>
        <w:tblInd w:w="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</w:tblGrid>
      <w:tr w:rsidR="009E7100" w:rsidRPr="00251D01" w:rsidTr="00C7462A">
        <w:trPr>
          <w:trHeight w:val="276"/>
        </w:trPr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9E7100" w:rsidRPr="00251D01" w:rsidTr="00C7462A">
        <w:trPr>
          <w:trHeight w:val="276"/>
        </w:trPr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инновационного педагогического опыта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и воспитанников (по результатам коррекционно-развивающей работы)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переведенных на более высокий уровень освоения образовательных программ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индивидуально-ориентированных коррекционно-развивающих образовательных  программ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(в т.ч. ИКТ и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 по развитию коммуникативных компетенций.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обучающихся, воспитанников в различных конкурсах, олимпиадах. 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HAnsi"/>
              </w:rPr>
            </w:pPr>
            <w:r w:rsidRPr="00251D01">
              <w:rPr>
                <w:rFonts w:eastAsiaTheme="minorHAnsi"/>
              </w:rPr>
              <w:t>Мониторинг  уровня речевого развития (формирование всех компонентов речи - звукопроизношение, фонематический  слух, лексико-грамматическая категория и связная речь)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воспитательной работы 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уровня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обучающихся, воспитанников.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педагога в научно-исследовательской, инновационной, проектной (в.т. в реализации социокультурных проектов) деятельности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выставках.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деятельности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Звания, награды, поощрения, благодарности, знаки отличия</w:t>
            </w:r>
          </w:p>
        </w:tc>
      </w:tr>
      <w:tr w:rsidR="009E7100" w:rsidRPr="00251D01" w:rsidTr="00C7462A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100" w:rsidRPr="00251D01" w:rsidRDefault="009E7100" w:rsidP="00B208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33460D" w:rsidRPr="00251D01" w:rsidRDefault="0033460D">
      <w:pPr>
        <w:rPr>
          <w:sz w:val="24"/>
          <w:szCs w:val="24"/>
          <w:lang w:val="en-US"/>
        </w:rPr>
      </w:pPr>
    </w:p>
    <w:p w:rsidR="00850F61" w:rsidRPr="00251D01" w:rsidRDefault="00850F61">
      <w:pPr>
        <w:rPr>
          <w:sz w:val="24"/>
          <w:szCs w:val="24"/>
          <w:lang w:val="en-US"/>
        </w:rPr>
      </w:pPr>
    </w:p>
    <w:p w:rsidR="00850F61" w:rsidRPr="00547CD2" w:rsidRDefault="00850F61">
      <w:pPr>
        <w:rPr>
          <w:sz w:val="24"/>
          <w:szCs w:val="24"/>
        </w:rPr>
      </w:pPr>
    </w:p>
    <w:p w:rsidR="00850F61" w:rsidRPr="00251D01" w:rsidRDefault="00850F61" w:rsidP="0085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  учителей,</w:t>
      </w:r>
    </w:p>
    <w:p w:rsidR="00850F61" w:rsidRPr="00251D01" w:rsidRDefault="00850F61" w:rsidP="00850F61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по предметным </w:t>
      </w:r>
      <w:proofErr w:type="gramStart"/>
      <w:r w:rsidRPr="00251D01">
        <w:rPr>
          <w:rFonts w:ascii="Times New Roman" w:hAnsi="Times New Roman"/>
          <w:b/>
          <w:sz w:val="24"/>
          <w:szCs w:val="24"/>
        </w:rPr>
        <w:t>областям</w:t>
      </w:r>
      <w:proofErr w:type="gramEnd"/>
      <w:r w:rsidRPr="00251D01">
        <w:rPr>
          <w:rFonts w:ascii="Times New Roman" w:hAnsi="Times New Roman"/>
          <w:b/>
          <w:sz w:val="24"/>
          <w:szCs w:val="24"/>
        </w:rPr>
        <w:t xml:space="preserve"> которых  не сдаются ОГЭ и ЕГЭ</w:t>
      </w:r>
    </w:p>
    <w:p w:rsidR="00251D01" w:rsidRPr="00251D01" w:rsidRDefault="00251D01" w:rsidP="00850F61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F61" w:rsidRPr="00251D01" w:rsidRDefault="00850F61" w:rsidP="00850F61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363"/>
      </w:tblGrid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инновационного педагогического опыта.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Система оценивания  качества образования.</w:t>
            </w: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 Стабильные результаты освоения </w:t>
            </w:r>
            <w:proofErr w:type="gramStart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программ и показатели динамики их достижений. Результаты  внутреннего и внешнего мониторинга.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внеурочной деятельности по формированию предметных, </w:t>
            </w:r>
            <w:proofErr w:type="spellStart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компетенций и личностных качеств обучающихся.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Результаты реализация программ индивидуальной работы с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 использования возможностей дополнительного образования по развитию общих и специальных способностей обучающихся. 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D01">
              <w:rPr>
                <w:rFonts w:ascii="Times New Roman" w:eastAsia="Times New Roman" w:hAnsi="Times New Roman"/>
                <w:sz w:val="24"/>
                <w:szCs w:val="24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работе методических объединений, других профессиональных сообществ.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проектно-исследовательской, инновационной деятельности, в т.ч.  в реализации социокультурных проектов.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авторских программ, методических пособий, разработок.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семинарах, секциях; проведение открытых уроков, мастер-классов, мероприятий.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очные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, заочные).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Общественная деятельность.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благодарности.</w:t>
            </w:r>
          </w:p>
        </w:tc>
      </w:tr>
      <w:tr w:rsidR="00850F61" w:rsidRPr="00251D01" w:rsidTr="00251D0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F61" w:rsidRPr="00251D01" w:rsidRDefault="00850F61" w:rsidP="00612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</w:tbl>
    <w:p w:rsidR="00850F61" w:rsidRPr="00251D01" w:rsidRDefault="00850F61">
      <w:pPr>
        <w:rPr>
          <w:sz w:val="24"/>
          <w:szCs w:val="24"/>
          <w:lang w:val="en-US"/>
        </w:rPr>
      </w:pPr>
    </w:p>
    <w:p w:rsidR="005A51F1" w:rsidRPr="00251D01" w:rsidRDefault="005A51F1">
      <w:pPr>
        <w:rPr>
          <w:sz w:val="24"/>
          <w:szCs w:val="24"/>
          <w:lang w:val="en-US"/>
        </w:rPr>
      </w:pPr>
    </w:p>
    <w:p w:rsidR="005A51F1" w:rsidRPr="00251D01" w:rsidRDefault="005A51F1">
      <w:pPr>
        <w:rPr>
          <w:sz w:val="24"/>
          <w:szCs w:val="24"/>
          <w:lang w:val="en-US"/>
        </w:rPr>
      </w:pPr>
    </w:p>
    <w:p w:rsidR="005A51F1" w:rsidRPr="00251D01" w:rsidRDefault="005A51F1">
      <w:pPr>
        <w:rPr>
          <w:sz w:val="24"/>
          <w:szCs w:val="24"/>
          <w:lang w:val="en-US"/>
        </w:rPr>
      </w:pPr>
    </w:p>
    <w:p w:rsidR="005A51F1" w:rsidRPr="00251D01" w:rsidRDefault="005A51F1">
      <w:pPr>
        <w:rPr>
          <w:sz w:val="24"/>
          <w:szCs w:val="24"/>
          <w:lang w:val="en-US"/>
        </w:rPr>
      </w:pPr>
    </w:p>
    <w:p w:rsidR="005A51F1" w:rsidRPr="00547CD2" w:rsidRDefault="005A51F1">
      <w:pPr>
        <w:rPr>
          <w:sz w:val="24"/>
          <w:szCs w:val="24"/>
        </w:rPr>
      </w:pPr>
    </w:p>
    <w:p w:rsidR="005A51F1" w:rsidRPr="00251D01" w:rsidRDefault="005A51F1" w:rsidP="008226C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lastRenderedPageBreak/>
        <w:t>Показатели  «Папки достижений»</w:t>
      </w:r>
    </w:p>
    <w:p w:rsidR="005A51F1" w:rsidRPr="00251D01" w:rsidRDefault="005A51F1" w:rsidP="008226C2">
      <w:pPr>
        <w:pStyle w:val="a8"/>
        <w:ind w:right="567"/>
        <w:rPr>
          <w:sz w:val="24"/>
        </w:rPr>
      </w:pPr>
      <w:r w:rsidRPr="00251D01">
        <w:rPr>
          <w:sz w:val="24"/>
        </w:rPr>
        <w:t>педагогических работнико</w:t>
      </w:r>
      <w:r w:rsidR="00AE1270">
        <w:rPr>
          <w:sz w:val="24"/>
        </w:rPr>
        <w:t xml:space="preserve">в коррекционных образовательных </w:t>
      </w:r>
      <w:r w:rsidRPr="00251D01">
        <w:rPr>
          <w:sz w:val="24"/>
        </w:rPr>
        <w:t xml:space="preserve">учреждений </w:t>
      </w:r>
      <w:r w:rsidR="008226C2">
        <w:rPr>
          <w:sz w:val="24"/>
        </w:rPr>
        <w:t xml:space="preserve">   </w:t>
      </w:r>
      <w:r w:rsidRPr="00251D01">
        <w:rPr>
          <w:sz w:val="24"/>
        </w:rPr>
        <w:t>по должности «учитель»</w:t>
      </w:r>
    </w:p>
    <w:p w:rsidR="00D31C8C" w:rsidRPr="00251D01" w:rsidRDefault="00D31C8C" w:rsidP="00D31C8C">
      <w:pPr>
        <w:pStyle w:val="a8"/>
        <w:ind w:right="567"/>
        <w:jc w:val="left"/>
        <w:rPr>
          <w:sz w:val="24"/>
        </w:rPr>
      </w:pPr>
    </w:p>
    <w:tbl>
      <w:tblPr>
        <w:tblW w:w="9639" w:type="dxa"/>
        <w:tblInd w:w="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930"/>
      </w:tblGrid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Публичное представление собственного инновационного педагогического опыта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Качество знаний воспитанников  по результатам итоговой аттестации в форме ЕГЭ, ГИА, ГВЭ (для ОУ 8 вида - по результатам экзамена по трудовому обучению)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 информационно-технологической компетентности педагога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AE60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Динамика состояния здоровья воспитанников:</w:t>
            </w:r>
          </w:p>
          <w:p w:rsidR="005A51F1" w:rsidRPr="00251D01" w:rsidRDefault="005A51F1" w:rsidP="00AE60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- по количеству пропущенных п</w:t>
            </w:r>
            <w:r w:rsidR="00AE60FE">
              <w:rPr>
                <w:rFonts w:ascii="Times New Roman" w:hAnsi="Times New Roman"/>
                <w:sz w:val="24"/>
                <w:szCs w:val="24"/>
              </w:rPr>
              <w:t>о болезни дней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1F1" w:rsidRPr="00251D01" w:rsidRDefault="005A51F1" w:rsidP="00AE60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- по резу</w:t>
            </w:r>
            <w:r w:rsidR="00AE60FE">
              <w:rPr>
                <w:rFonts w:ascii="Times New Roman" w:hAnsi="Times New Roman"/>
                <w:sz w:val="24"/>
                <w:szCs w:val="24"/>
              </w:rPr>
              <w:t>льтатам диспансеризации</w:t>
            </w:r>
            <w:r w:rsidRPr="00251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1F1" w:rsidRPr="00251D01" w:rsidRDefault="005A51F1" w:rsidP="00AE6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- по наличию /отсутствию</w:t>
            </w:r>
            <w:r w:rsidR="001618C2" w:rsidRPr="0025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0FE">
              <w:rPr>
                <w:rFonts w:ascii="Times New Roman" w:hAnsi="Times New Roman"/>
                <w:sz w:val="24"/>
                <w:szCs w:val="24"/>
              </w:rPr>
              <w:t>вредных привычек.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Результаты участия воспитанников  в  очных предметных олимпиадах,  официальных конкурсах и соревнованиях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Результаты внеурочной деятельности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Реализация индивидуального подхода в образовании</w:t>
            </w:r>
          </w:p>
        </w:tc>
      </w:tr>
      <w:tr w:rsidR="005A51F1" w:rsidRPr="00251D01" w:rsidTr="008226C2">
        <w:trPr>
          <w:trHeight w:val="737"/>
        </w:trPr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C7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воспитанников, переведенных на более высокий уровень освоения образовательных программ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D01">
              <w:rPr>
                <w:rFonts w:ascii="Times New Roman" w:hAnsi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251D01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251D01">
              <w:rPr>
                <w:rFonts w:ascii="Times New Roman" w:hAnsi="Times New Roman"/>
                <w:sz w:val="24"/>
                <w:szCs w:val="24"/>
              </w:rPr>
              <w:t>, семинарах, секциях; проведение открытых занятий, мастер-классов, мероприятий (отзывы, сертификаты, дипломы)</w:t>
            </w:r>
            <w:proofErr w:type="gramEnd"/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конкурсах, выставках.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Участие в общественной деятельности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Звания, награды, поощрения, благодарности, знаки отличия</w:t>
            </w:r>
          </w:p>
        </w:tc>
      </w:tr>
      <w:tr w:rsidR="005A51F1" w:rsidRPr="00251D01" w:rsidTr="008226C2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1F1" w:rsidRPr="00251D01" w:rsidRDefault="005A51F1" w:rsidP="00612CB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0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5A51F1" w:rsidRPr="00251D01" w:rsidRDefault="005A51F1">
      <w:pPr>
        <w:rPr>
          <w:sz w:val="24"/>
          <w:szCs w:val="24"/>
          <w:lang w:val="en-US"/>
        </w:rPr>
      </w:pPr>
    </w:p>
    <w:sectPr w:rsidR="005A51F1" w:rsidRPr="00251D01" w:rsidSect="005A47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3A6"/>
    <w:rsid w:val="000610F3"/>
    <w:rsid w:val="001618C2"/>
    <w:rsid w:val="00216D12"/>
    <w:rsid w:val="00251D01"/>
    <w:rsid w:val="0033460D"/>
    <w:rsid w:val="003C14CD"/>
    <w:rsid w:val="00445490"/>
    <w:rsid w:val="00547CD2"/>
    <w:rsid w:val="005A47D8"/>
    <w:rsid w:val="005A51F1"/>
    <w:rsid w:val="005F5DF2"/>
    <w:rsid w:val="006823B1"/>
    <w:rsid w:val="0082167F"/>
    <w:rsid w:val="008226C2"/>
    <w:rsid w:val="00850F61"/>
    <w:rsid w:val="00871682"/>
    <w:rsid w:val="009351F8"/>
    <w:rsid w:val="009E7100"/>
    <w:rsid w:val="00A17B6D"/>
    <w:rsid w:val="00AE1270"/>
    <w:rsid w:val="00AE60FE"/>
    <w:rsid w:val="00B20816"/>
    <w:rsid w:val="00B303A6"/>
    <w:rsid w:val="00C43137"/>
    <w:rsid w:val="00C7462A"/>
    <w:rsid w:val="00D31C8C"/>
    <w:rsid w:val="00DF0ADB"/>
    <w:rsid w:val="00E16985"/>
    <w:rsid w:val="00E57521"/>
    <w:rsid w:val="00EC35C9"/>
    <w:rsid w:val="00ED0411"/>
    <w:rsid w:val="00F017B3"/>
    <w:rsid w:val="00F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03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303A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30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411"/>
  </w:style>
  <w:style w:type="paragraph" w:styleId="a7">
    <w:name w:val="Normal (Web)"/>
    <w:basedOn w:val="a"/>
    <w:uiPriority w:val="99"/>
    <w:rsid w:val="00E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3460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3460D"/>
    <w:rPr>
      <w:rFonts w:ascii="Calibri" w:eastAsia="Times New Roman" w:hAnsi="Calibri" w:cs="Times New Roman"/>
    </w:rPr>
  </w:style>
  <w:style w:type="paragraph" w:customStyle="1" w:styleId="text2">
    <w:name w:val="text2"/>
    <w:basedOn w:val="a"/>
    <w:rsid w:val="0033460D"/>
    <w:pPr>
      <w:spacing w:before="150" w:after="0" w:line="240" w:lineRule="auto"/>
      <w:ind w:left="300" w:right="450" w:firstLine="300"/>
    </w:pPr>
    <w:rPr>
      <w:rFonts w:ascii="Arial" w:eastAsia="Times New Roman" w:hAnsi="Arial" w:cs="Arial"/>
      <w:color w:val="000000"/>
      <w:spacing w:val="15"/>
      <w:sz w:val="24"/>
      <w:szCs w:val="24"/>
    </w:rPr>
  </w:style>
  <w:style w:type="paragraph" w:styleId="a8">
    <w:name w:val="Title"/>
    <w:basedOn w:val="a"/>
    <w:link w:val="a9"/>
    <w:qFormat/>
    <w:rsid w:val="00334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33460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bullet2gif">
    <w:name w:val="msonormalbullet2.gif"/>
    <w:basedOn w:val="a"/>
    <w:rsid w:val="00F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50F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9657</Words>
  <Characters>55046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64574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БурцеваЕЕ</dc:creator>
  <cp:keywords/>
  <dc:description/>
  <cp:lastModifiedBy>Admin</cp:lastModifiedBy>
  <cp:revision>40</cp:revision>
  <dcterms:created xsi:type="dcterms:W3CDTF">2015-02-27T05:26:00Z</dcterms:created>
  <dcterms:modified xsi:type="dcterms:W3CDTF">2015-04-14T06:59:00Z</dcterms:modified>
</cp:coreProperties>
</file>